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B2" w:rsidRDefault="00393A34" w:rsidP="007B0CBD">
      <w:pPr>
        <w:snapToGrid w:val="0"/>
        <w:jc w:val="center"/>
        <w:rPr>
          <w:rFonts w:ascii="华文中宋" w:eastAsia="华文中宋" w:hAnsi="华文中宋" w:cs="华文宋体"/>
          <w:bCs/>
          <w:sz w:val="44"/>
          <w:szCs w:val="44"/>
        </w:rPr>
      </w:pPr>
      <w:r>
        <w:rPr>
          <w:rFonts w:ascii="华文中宋" w:eastAsia="华文中宋" w:hAnsi="华文中宋" w:cs="华文宋体" w:hint="eastAsia"/>
          <w:bCs/>
          <w:sz w:val="44"/>
          <w:szCs w:val="44"/>
        </w:rPr>
        <w:t>金坛区人民</w:t>
      </w:r>
      <w:r w:rsidR="001F6C96" w:rsidRPr="0007165D">
        <w:rPr>
          <w:rFonts w:ascii="华文中宋" w:eastAsia="华文中宋" w:hAnsi="华文中宋" w:cs="华文宋体" w:hint="eastAsia"/>
          <w:bCs/>
          <w:sz w:val="44"/>
          <w:szCs w:val="44"/>
        </w:rPr>
        <w:t>检察</w:t>
      </w:r>
      <w:r>
        <w:rPr>
          <w:rFonts w:ascii="华文中宋" w:eastAsia="华文中宋" w:hAnsi="华文中宋" w:cs="华文宋体" w:hint="eastAsia"/>
          <w:bCs/>
          <w:sz w:val="44"/>
          <w:szCs w:val="44"/>
        </w:rPr>
        <w:t>院</w:t>
      </w:r>
    </w:p>
    <w:p w:rsidR="001F6C96" w:rsidRPr="0007165D" w:rsidRDefault="00945A46" w:rsidP="007B0CBD">
      <w:pPr>
        <w:snapToGrid w:val="0"/>
        <w:jc w:val="center"/>
        <w:rPr>
          <w:rFonts w:ascii="华文中宋" w:eastAsia="华文中宋" w:hAnsi="华文中宋" w:cs="华文宋体"/>
          <w:bCs/>
          <w:sz w:val="44"/>
          <w:szCs w:val="44"/>
        </w:rPr>
      </w:pPr>
      <w:r>
        <w:rPr>
          <w:rFonts w:ascii="华文中宋" w:eastAsia="华文中宋" w:hAnsi="华文中宋" w:cs="华文宋体" w:hint="eastAsia"/>
          <w:bCs/>
          <w:sz w:val="44"/>
          <w:szCs w:val="44"/>
        </w:rPr>
        <w:t>防止干预司法</w:t>
      </w:r>
      <w:r w:rsidR="0007165D" w:rsidRPr="0007165D">
        <w:rPr>
          <w:rFonts w:ascii="华文中宋" w:eastAsia="华文中宋" w:hAnsi="华文中宋" w:cs="华文宋体" w:hint="eastAsia"/>
          <w:bCs/>
          <w:sz w:val="44"/>
          <w:szCs w:val="44"/>
        </w:rPr>
        <w:t>“三个规定”</w:t>
      </w:r>
      <w:r w:rsidR="001F6C96" w:rsidRPr="0007165D">
        <w:rPr>
          <w:rFonts w:ascii="华文中宋" w:eastAsia="华文中宋" w:hAnsi="华文中宋" w:cs="华文宋体" w:hint="eastAsia"/>
          <w:bCs/>
          <w:sz w:val="44"/>
          <w:szCs w:val="44"/>
        </w:rPr>
        <w:t>监督卡</w:t>
      </w:r>
    </w:p>
    <w:tbl>
      <w:tblPr>
        <w:tblStyle w:val="a3"/>
        <w:tblW w:w="8463" w:type="dxa"/>
        <w:tblLayout w:type="fixed"/>
        <w:tblLook w:val="04A0" w:firstRow="1" w:lastRow="0" w:firstColumn="1" w:lastColumn="0" w:noHBand="0" w:noVBand="1"/>
      </w:tblPr>
      <w:tblGrid>
        <w:gridCol w:w="2093"/>
        <w:gridCol w:w="1496"/>
        <w:gridCol w:w="1842"/>
        <w:gridCol w:w="27"/>
        <w:gridCol w:w="1171"/>
        <w:gridCol w:w="142"/>
        <w:gridCol w:w="1692"/>
      </w:tblGrid>
      <w:tr w:rsidR="001F6C96" w:rsidRPr="002E1711" w:rsidTr="009C269B">
        <w:trPr>
          <w:trHeight w:hRule="exact" w:val="646"/>
        </w:trPr>
        <w:tc>
          <w:tcPr>
            <w:tcW w:w="8463" w:type="dxa"/>
            <w:gridSpan w:val="7"/>
            <w:vAlign w:val="center"/>
          </w:tcPr>
          <w:p w:rsidR="001F6C96" w:rsidRPr="00583C0E" w:rsidRDefault="001F6C96" w:rsidP="009C269B">
            <w:pPr>
              <w:jc w:val="center"/>
              <w:rPr>
                <w:rFonts w:ascii="华文细黑" w:eastAsia="华文细黑" w:hAnsi="华文细黑" w:cs="华文细黑"/>
                <w:b/>
                <w:sz w:val="30"/>
                <w:szCs w:val="30"/>
              </w:rPr>
            </w:pPr>
            <w:r w:rsidRPr="00583C0E">
              <w:rPr>
                <w:rFonts w:ascii="华文细黑" w:eastAsia="华文细黑" w:hAnsi="华文细黑" w:cs="华文细黑" w:hint="eastAsia"/>
                <w:b/>
                <w:sz w:val="30"/>
                <w:szCs w:val="30"/>
              </w:rPr>
              <w:t>案件当事人及被监督人基本信息</w:t>
            </w:r>
          </w:p>
        </w:tc>
      </w:tr>
      <w:tr w:rsidR="001F6C96" w:rsidRPr="002E1711" w:rsidTr="00AD6C4E">
        <w:trPr>
          <w:trHeight w:hRule="exact" w:val="646"/>
        </w:trPr>
        <w:tc>
          <w:tcPr>
            <w:tcW w:w="2093" w:type="dxa"/>
            <w:vAlign w:val="center"/>
          </w:tcPr>
          <w:p w:rsidR="001F6C96" w:rsidRPr="002E1711" w:rsidRDefault="001F6C96" w:rsidP="00B664EF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  <w:r w:rsidRP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>案</w:t>
            </w:r>
            <w:r w:rsidR="009876B0">
              <w:rPr>
                <w:rFonts w:ascii="华文细黑" w:eastAsia="华文细黑" w:hAnsi="华文细黑" w:cs="华文细黑" w:hint="eastAsia"/>
                <w:sz w:val="24"/>
                <w:szCs w:val="24"/>
              </w:rPr>
              <w:t xml:space="preserve">    </w:t>
            </w:r>
            <w:r w:rsidR="00B664EF">
              <w:rPr>
                <w:rFonts w:ascii="华文细黑" w:eastAsia="华文细黑" w:hAnsi="华文细黑" w:cs="华文细黑" w:hint="eastAsia"/>
                <w:sz w:val="24"/>
                <w:szCs w:val="24"/>
              </w:rPr>
              <w:t>由</w:t>
            </w:r>
          </w:p>
        </w:tc>
        <w:tc>
          <w:tcPr>
            <w:tcW w:w="6370" w:type="dxa"/>
            <w:gridSpan w:val="6"/>
            <w:vAlign w:val="center"/>
          </w:tcPr>
          <w:p w:rsidR="001F6C96" w:rsidRPr="002E1711" w:rsidRDefault="001F6C96" w:rsidP="009C269B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</w:p>
        </w:tc>
      </w:tr>
      <w:tr w:rsidR="001F6C96" w:rsidRPr="002E1711" w:rsidTr="002E1711">
        <w:trPr>
          <w:trHeight w:hRule="exact" w:val="646"/>
        </w:trPr>
        <w:tc>
          <w:tcPr>
            <w:tcW w:w="2093" w:type="dxa"/>
            <w:vMerge w:val="restart"/>
            <w:vAlign w:val="center"/>
          </w:tcPr>
          <w:p w:rsidR="001F6C96" w:rsidRPr="002E1711" w:rsidRDefault="001F6C96" w:rsidP="009C269B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  <w:r w:rsidRP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>案件当事人</w:t>
            </w:r>
          </w:p>
        </w:tc>
        <w:tc>
          <w:tcPr>
            <w:tcW w:w="1496" w:type="dxa"/>
            <w:vAlign w:val="center"/>
          </w:tcPr>
          <w:p w:rsidR="001F6C96" w:rsidRPr="002E1711" w:rsidRDefault="001F6C96" w:rsidP="002E1711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  <w:r w:rsidRP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>姓</w:t>
            </w:r>
            <w:r w:rsidR="002E1711" w:rsidRP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 xml:space="preserve">    </w:t>
            </w:r>
            <w:r w:rsidRP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1F6C96" w:rsidRPr="002E1711" w:rsidRDefault="001F6C96" w:rsidP="009C269B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F6C96" w:rsidRPr="002E1711" w:rsidRDefault="002E1711" w:rsidP="002E1711">
            <w:pPr>
              <w:jc w:val="left"/>
              <w:rPr>
                <w:rFonts w:ascii="华文细黑" w:eastAsia="华文细黑" w:hAnsi="华文细黑" w:cs="华文细黑"/>
                <w:sz w:val="24"/>
                <w:szCs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  <w:szCs w:val="24"/>
              </w:rPr>
              <w:t>联系</w:t>
            </w:r>
            <w:r w:rsidR="001F6C96" w:rsidRP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>电话</w:t>
            </w:r>
          </w:p>
        </w:tc>
        <w:tc>
          <w:tcPr>
            <w:tcW w:w="1834" w:type="dxa"/>
            <w:gridSpan w:val="2"/>
            <w:vAlign w:val="center"/>
          </w:tcPr>
          <w:p w:rsidR="001F6C96" w:rsidRPr="002E1711" w:rsidRDefault="001F6C96" w:rsidP="009C269B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</w:p>
        </w:tc>
      </w:tr>
      <w:tr w:rsidR="001F6C96" w:rsidRPr="002E1711" w:rsidTr="002E1711">
        <w:trPr>
          <w:trHeight w:hRule="exact" w:val="646"/>
        </w:trPr>
        <w:tc>
          <w:tcPr>
            <w:tcW w:w="2093" w:type="dxa"/>
            <w:vMerge/>
            <w:vAlign w:val="center"/>
          </w:tcPr>
          <w:p w:rsidR="001F6C96" w:rsidRPr="002E1711" w:rsidRDefault="001F6C96" w:rsidP="009C269B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F6C96" w:rsidRPr="002E1711" w:rsidRDefault="001F6C96" w:rsidP="002E1711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  <w:r w:rsidRP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>地</w:t>
            </w:r>
            <w:r w:rsid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 xml:space="preserve">    </w:t>
            </w:r>
            <w:r w:rsidRP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>址</w:t>
            </w:r>
          </w:p>
        </w:tc>
        <w:tc>
          <w:tcPr>
            <w:tcW w:w="4874" w:type="dxa"/>
            <w:gridSpan w:val="5"/>
            <w:vAlign w:val="center"/>
          </w:tcPr>
          <w:p w:rsidR="001F6C96" w:rsidRPr="002E1711" w:rsidRDefault="001F6C96" w:rsidP="009C269B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</w:p>
        </w:tc>
      </w:tr>
      <w:tr w:rsidR="002E1711" w:rsidRPr="002E1711" w:rsidTr="002E1711">
        <w:trPr>
          <w:trHeight w:hRule="exact" w:val="646"/>
        </w:trPr>
        <w:tc>
          <w:tcPr>
            <w:tcW w:w="2093" w:type="dxa"/>
            <w:vMerge w:val="restart"/>
            <w:vAlign w:val="center"/>
          </w:tcPr>
          <w:p w:rsidR="002E1711" w:rsidRPr="002E1711" w:rsidRDefault="002E1711" w:rsidP="002E1711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  <w:r w:rsidRP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>被监督人</w:t>
            </w:r>
          </w:p>
        </w:tc>
        <w:tc>
          <w:tcPr>
            <w:tcW w:w="1496" w:type="dxa"/>
            <w:vAlign w:val="center"/>
          </w:tcPr>
          <w:p w:rsidR="002E1711" w:rsidRPr="002E1711" w:rsidRDefault="002E1711" w:rsidP="009C269B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  <w:r w:rsidRP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>姓    名</w:t>
            </w:r>
          </w:p>
        </w:tc>
        <w:tc>
          <w:tcPr>
            <w:tcW w:w="1869" w:type="dxa"/>
            <w:gridSpan w:val="2"/>
            <w:vAlign w:val="center"/>
          </w:tcPr>
          <w:p w:rsidR="002E1711" w:rsidRPr="002E1711" w:rsidRDefault="002E1711" w:rsidP="009C269B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2E1711" w:rsidRPr="002E1711" w:rsidRDefault="002E1711" w:rsidP="002E1711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vAlign w:val="center"/>
          </w:tcPr>
          <w:p w:rsidR="002E1711" w:rsidRPr="002E1711" w:rsidRDefault="002E1711" w:rsidP="009C269B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</w:p>
        </w:tc>
      </w:tr>
      <w:tr w:rsidR="002E1711" w:rsidRPr="002E1711" w:rsidTr="002E1711">
        <w:trPr>
          <w:trHeight w:hRule="exact" w:val="646"/>
        </w:trPr>
        <w:tc>
          <w:tcPr>
            <w:tcW w:w="2093" w:type="dxa"/>
            <w:vMerge/>
            <w:vAlign w:val="center"/>
          </w:tcPr>
          <w:p w:rsidR="002E1711" w:rsidRPr="002E1711" w:rsidRDefault="002E1711" w:rsidP="009C269B">
            <w:pPr>
              <w:jc w:val="distribute"/>
              <w:rPr>
                <w:rFonts w:ascii="华文细黑" w:eastAsia="华文细黑" w:hAnsi="华文细黑" w:cs="华文细黑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2E1711" w:rsidRPr="002E1711" w:rsidRDefault="002E1711" w:rsidP="009C269B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  <w:r w:rsidRPr="002E1711">
              <w:rPr>
                <w:rFonts w:ascii="华文细黑" w:eastAsia="华文细黑" w:hAnsi="华文细黑" w:cs="华文细黑" w:hint="eastAsia"/>
                <w:sz w:val="24"/>
                <w:szCs w:val="24"/>
              </w:rPr>
              <w:t>单位(部门)</w:t>
            </w:r>
          </w:p>
        </w:tc>
        <w:tc>
          <w:tcPr>
            <w:tcW w:w="4874" w:type="dxa"/>
            <w:gridSpan w:val="5"/>
            <w:vAlign w:val="center"/>
          </w:tcPr>
          <w:p w:rsidR="002E1711" w:rsidRPr="002E1711" w:rsidRDefault="002E1711" w:rsidP="009C269B">
            <w:pPr>
              <w:jc w:val="center"/>
              <w:rPr>
                <w:rFonts w:ascii="华文细黑" w:eastAsia="华文细黑" w:hAnsi="华文细黑" w:cs="华文细黑"/>
                <w:sz w:val="24"/>
                <w:szCs w:val="24"/>
              </w:rPr>
            </w:pPr>
          </w:p>
        </w:tc>
      </w:tr>
      <w:tr w:rsidR="001F6C96" w:rsidRPr="002E1711" w:rsidTr="009C269B">
        <w:trPr>
          <w:trHeight w:val="234"/>
        </w:trPr>
        <w:tc>
          <w:tcPr>
            <w:tcW w:w="8463" w:type="dxa"/>
            <w:gridSpan w:val="7"/>
            <w:vAlign w:val="center"/>
          </w:tcPr>
          <w:p w:rsidR="001F6C96" w:rsidRPr="00B64A82" w:rsidRDefault="001F6C96" w:rsidP="009C269B">
            <w:pPr>
              <w:jc w:val="center"/>
              <w:rPr>
                <w:rFonts w:ascii="华文细黑" w:eastAsia="华文细黑" w:hAnsi="华文细黑" w:cs="华文细黑"/>
                <w:sz w:val="30"/>
                <w:szCs w:val="30"/>
              </w:rPr>
            </w:pPr>
            <w:r w:rsidRPr="00B64A82">
              <w:rPr>
                <w:rFonts w:ascii="华文细黑" w:eastAsia="华文细黑" w:hAnsi="华文细黑" w:cs="华文细黑" w:hint="eastAsia"/>
                <w:b/>
                <w:bCs/>
                <w:sz w:val="30"/>
                <w:szCs w:val="30"/>
              </w:rPr>
              <w:t>监</w:t>
            </w:r>
            <w:r w:rsidR="00421057">
              <w:rPr>
                <w:rFonts w:ascii="华文细黑" w:eastAsia="华文细黑" w:hAnsi="华文细黑" w:cs="华文细黑" w:hint="eastAsia"/>
                <w:b/>
                <w:bCs/>
                <w:sz w:val="30"/>
                <w:szCs w:val="30"/>
              </w:rPr>
              <w:t xml:space="preserve"> </w:t>
            </w:r>
            <w:r w:rsidRPr="00B64A82">
              <w:rPr>
                <w:rFonts w:ascii="华文细黑" w:eastAsia="华文细黑" w:hAnsi="华文细黑" w:cs="华文细黑" w:hint="eastAsia"/>
                <w:b/>
                <w:bCs/>
                <w:sz w:val="30"/>
                <w:szCs w:val="30"/>
              </w:rPr>
              <w:t>督</w:t>
            </w:r>
            <w:r w:rsidR="00421057">
              <w:rPr>
                <w:rFonts w:ascii="华文细黑" w:eastAsia="华文细黑" w:hAnsi="华文细黑" w:cs="华文细黑" w:hint="eastAsia"/>
                <w:b/>
                <w:bCs/>
                <w:sz w:val="30"/>
                <w:szCs w:val="30"/>
              </w:rPr>
              <w:t xml:space="preserve"> </w:t>
            </w:r>
            <w:r w:rsidRPr="00B64A82">
              <w:rPr>
                <w:rFonts w:ascii="华文细黑" w:eastAsia="华文细黑" w:hAnsi="华文细黑" w:cs="华文细黑" w:hint="eastAsia"/>
                <w:b/>
                <w:bCs/>
                <w:sz w:val="30"/>
                <w:szCs w:val="30"/>
              </w:rPr>
              <w:t>意</w:t>
            </w:r>
            <w:r w:rsidR="00421057">
              <w:rPr>
                <w:rFonts w:ascii="华文细黑" w:eastAsia="华文细黑" w:hAnsi="华文细黑" w:cs="华文细黑" w:hint="eastAsia"/>
                <w:b/>
                <w:bCs/>
                <w:sz w:val="30"/>
                <w:szCs w:val="30"/>
              </w:rPr>
              <w:t xml:space="preserve"> </w:t>
            </w:r>
            <w:r w:rsidRPr="00B64A82">
              <w:rPr>
                <w:rFonts w:ascii="华文细黑" w:eastAsia="华文细黑" w:hAnsi="华文细黑" w:cs="华文细黑" w:hint="eastAsia"/>
                <w:b/>
                <w:bCs/>
                <w:sz w:val="30"/>
                <w:szCs w:val="30"/>
              </w:rPr>
              <w:t>见</w:t>
            </w:r>
          </w:p>
        </w:tc>
      </w:tr>
      <w:tr w:rsidR="001F6C96" w:rsidRPr="002E1711" w:rsidTr="009C269B">
        <w:trPr>
          <w:trHeight w:val="2283"/>
        </w:trPr>
        <w:tc>
          <w:tcPr>
            <w:tcW w:w="8463" w:type="dxa"/>
            <w:gridSpan w:val="7"/>
          </w:tcPr>
          <w:p w:rsidR="00985584" w:rsidRPr="002E1711" w:rsidRDefault="00985584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  <w:r w:rsidRPr="002E1711">
              <w:rPr>
                <w:rFonts w:ascii="黑体" w:eastAsia="黑体" w:hAnsi="黑体" w:cs="黑体" w:hint="eastAsia"/>
                <w:sz w:val="24"/>
                <w:szCs w:val="24"/>
              </w:rPr>
              <w:t>提示：</w:t>
            </w:r>
          </w:p>
          <w:p w:rsidR="001F6C96" w:rsidRPr="002E1711" w:rsidRDefault="001F6C96" w:rsidP="009C269B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楷体" w:eastAsia="楷体" w:hAnsi="楷体" w:cs="楷体"/>
                <w:sz w:val="24"/>
                <w:szCs w:val="24"/>
              </w:rPr>
            </w:pPr>
            <w:r w:rsidRPr="002E1711">
              <w:rPr>
                <w:rFonts w:ascii="楷体" w:eastAsia="楷体" w:hAnsi="楷体" w:cs="楷体" w:hint="eastAsia"/>
                <w:sz w:val="24"/>
                <w:szCs w:val="24"/>
              </w:rPr>
              <w:t>请案件当事人按照卡背面载明的监督事项范围，实事求是地填写监督意见，并请写明具体事实依据；</w:t>
            </w:r>
          </w:p>
          <w:p w:rsidR="001F6C96" w:rsidRPr="002E1711" w:rsidRDefault="001F6C96" w:rsidP="009C269B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楷体" w:eastAsia="楷体" w:hAnsi="楷体" w:cs="楷体"/>
                <w:sz w:val="24"/>
                <w:szCs w:val="24"/>
              </w:rPr>
            </w:pPr>
            <w:r w:rsidRPr="002E1711">
              <w:rPr>
                <w:rFonts w:ascii="楷体" w:eastAsia="楷体" w:hAnsi="楷体" w:cs="楷体" w:hint="eastAsia"/>
                <w:sz w:val="24"/>
                <w:szCs w:val="24"/>
              </w:rPr>
              <w:t>与诉讼有关的信息咨询、案件查询等问题，请致电12309咨询。</w:t>
            </w:r>
          </w:p>
        </w:tc>
      </w:tr>
      <w:tr w:rsidR="001F6C96" w:rsidRPr="002E1711" w:rsidTr="001F6C96">
        <w:trPr>
          <w:trHeight w:val="5125"/>
        </w:trPr>
        <w:tc>
          <w:tcPr>
            <w:tcW w:w="8463" w:type="dxa"/>
            <w:gridSpan w:val="7"/>
          </w:tcPr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1F6C96" w:rsidRPr="002E1711" w:rsidRDefault="001F6C96" w:rsidP="009C269B">
            <w:pPr>
              <w:snapToGrid w:val="0"/>
              <w:spacing w:line="240" w:lineRule="atLeas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505F1F" w:rsidRDefault="00505F1F" w:rsidP="001F6C96"/>
    <w:p w:rsidR="007D37B8" w:rsidRDefault="007D37B8" w:rsidP="001F6C96"/>
    <w:tbl>
      <w:tblPr>
        <w:tblStyle w:val="a3"/>
        <w:tblW w:w="8474" w:type="dxa"/>
        <w:tblLayout w:type="fixed"/>
        <w:tblLook w:val="04A0" w:firstRow="1" w:lastRow="0" w:firstColumn="1" w:lastColumn="0" w:noHBand="0" w:noVBand="1"/>
      </w:tblPr>
      <w:tblGrid>
        <w:gridCol w:w="8474"/>
      </w:tblGrid>
      <w:tr w:rsidR="001F6C96" w:rsidTr="003E2A12">
        <w:trPr>
          <w:trHeight w:val="573"/>
        </w:trPr>
        <w:tc>
          <w:tcPr>
            <w:tcW w:w="8474" w:type="dxa"/>
            <w:vAlign w:val="center"/>
          </w:tcPr>
          <w:p w:rsidR="001F6C96" w:rsidRDefault="003E2A12" w:rsidP="001B0DB0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1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 w:rsidR="001F6C96">
              <w:rPr>
                <w:rFonts w:ascii="华文宋体" w:eastAsia="华文宋体" w:hAnsi="华文宋体" w:cs="华文宋体" w:hint="eastAsia"/>
                <w:sz w:val="21"/>
                <w:szCs w:val="21"/>
              </w:rPr>
              <w:t>违规为案件当事人请托说情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的</w:t>
            </w:r>
            <w:r w:rsidR="001F6C96">
              <w:rPr>
                <w:rFonts w:ascii="华文宋体" w:eastAsia="华文宋体" w:hAnsi="华文宋体" w:cs="华文宋体" w:hint="eastAsia"/>
                <w:sz w:val="21"/>
                <w:szCs w:val="21"/>
              </w:rPr>
              <w:t>；</w:t>
            </w:r>
          </w:p>
        </w:tc>
      </w:tr>
      <w:tr w:rsidR="003E2A12" w:rsidRPr="003E2A12" w:rsidTr="003E2A12">
        <w:trPr>
          <w:trHeight w:val="573"/>
        </w:trPr>
        <w:tc>
          <w:tcPr>
            <w:tcW w:w="8474" w:type="dxa"/>
            <w:vAlign w:val="center"/>
          </w:tcPr>
          <w:p w:rsidR="003E2A12" w:rsidRDefault="003E2A12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2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违规私下会见案件当事人或辩护人、诉讼代理人、近亲属及其他与案件有利害关系的人的；</w:t>
            </w:r>
          </w:p>
        </w:tc>
      </w:tr>
      <w:tr w:rsidR="003E2A12" w:rsidRPr="003E2A12" w:rsidTr="003E2A12">
        <w:trPr>
          <w:trHeight w:val="573"/>
        </w:trPr>
        <w:tc>
          <w:tcPr>
            <w:tcW w:w="8474" w:type="dxa"/>
            <w:vAlign w:val="center"/>
          </w:tcPr>
          <w:p w:rsidR="003E2A12" w:rsidRDefault="002F2484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/>
                <w:sz w:val="21"/>
                <w:szCs w:val="21"/>
              </w:rPr>
              <w:t>3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.违规私下会见案件当事人或辩护人、诉讼代理人、近亲属及其他与案件有利害关系的人的；</w:t>
            </w:r>
          </w:p>
        </w:tc>
      </w:tr>
      <w:tr w:rsidR="001F6C96" w:rsidRPr="003E2A12" w:rsidTr="003E2A12">
        <w:trPr>
          <w:trHeight w:val="421"/>
        </w:trPr>
        <w:tc>
          <w:tcPr>
            <w:tcW w:w="8474" w:type="dxa"/>
            <w:vAlign w:val="center"/>
          </w:tcPr>
          <w:p w:rsidR="001F6C96" w:rsidRDefault="003E2A12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4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违规与当事人、律师、特殊关系人、中介组织接触、交往的；</w:t>
            </w:r>
          </w:p>
        </w:tc>
      </w:tr>
      <w:tr w:rsidR="003E2A12" w:rsidRPr="003E2A12" w:rsidTr="003E2A12">
        <w:trPr>
          <w:trHeight w:val="421"/>
        </w:trPr>
        <w:tc>
          <w:tcPr>
            <w:tcW w:w="8474" w:type="dxa"/>
            <w:vAlign w:val="center"/>
          </w:tcPr>
          <w:p w:rsidR="003E2A12" w:rsidRDefault="003E2A12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5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在办案中依法应予回避而不回避的；</w:t>
            </w:r>
          </w:p>
        </w:tc>
      </w:tr>
      <w:tr w:rsidR="003E2A12" w:rsidRPr="003E2A12" w:rsidTr="003E2A12">
        <w:trPr>
          <w:trHeight w:val="421"/>
        </w:trPr>
        <w:tc>
          <w:tcPr>
            <w:tcW w:w="8474" w:type="dxa"/>
            <w:vAlign w:val="center"/>
          </w:tcPr>
          <w:p w:rsidR="003E2A12" w:rsidRDefault="003E2A12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6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违规泄露司法办案工作秘密或者泄露国家秘密、检察工作秘密、商业秘密和个人隐私</w:t>
            </w:r>
            <w:r w:rsidR="00F9090F">
              <w:rPr>
                <w:rFonts w:ascii="华文宋体" w:eastAsia="华文宋体" w:hAnsi="华文宋体" w:cs="华文宋体" w:hint="eastAsia"/>
                <w:sz w:val="21"/>
                <w:szCs w:val="21"/>
              </w:rPr>
              <w:t>的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；</w:t>
            </w:r>
          </w:p>
        </w:tc>
      </w:tr>
      <w:tr w:rsidR="003E2A12" w:rsidRPr="003E2A12" w:rsidTr="003E2A12">
        <w:trPr>
          <w:trHeight w:val="421"/>
        </w:trPr>
        <w:tc>
          <w:tcPr>
            <w:tcW w:w="8474" w:type="dxa"/>
            <w:vAlign w:val="center"/>
          </w:tcPr>
          <w:p w:rsidR="003E2A12" w:rsidRPr="003E2A12" w:rsidRDefault="003E2A12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7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违规为案件当事人推荐、介绍诉讼代理人、辩护人或者为律师、中介组织介绍案件，要求、建议或暗示当事人更换符合代理条件的律师</w:t>
            </w:r>
            <w:r w:rsidR="005A4E23">
              <w:rPr>
                <w:rFonts w:ascii="华文宋体" w:eastAsia="华文宋体" w:hAnsi="华文宋体" w:cs="华文宋体" w:hint="eastAsia"/>
                <w:sz w:val="21"/>
                <w:szCs w:val="21"/>
              </w:rPr>
              <w:t>的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；</w:t>
            </w:r>
          </w:p>
        </w:tc>
      </w:tr>
      <w:tr w:rsidR="003E2A12" w:rsidRPr="003E2A12" w:rsidTr="003E2A12">
        <w:trPr>
          <w:trHeight w:val="421"/>
        </w:trPr>
        <w:tc>
          <w:tcPr>
            <w:tcW w:w="8474" w:type="dxa"/>
            <w:vAlign w:val="center"/>
          </w:tcPr>
          <w:p w:rsidR="003E2A12" w:rsidRDefault="003E2A12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8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违规接受案件当事人、律师、特定关系人、中介组织请客送礼或者其他利益</w:t>
            </w:r>
            <w:r w:rsidR="005A4E23">
              <w:rPr>
                <w:rFonts w:ascii="华文宋体" w:eastAsia="华文宋体" w:hAnsi="华文宋体" w:cs="华文宋体" w:hint="eastAsia"/>
                <w:sz w:val="21"/>
                <w:szCs w:val="21"/>
              </w:rPr>
              <w:t>的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 xml:space="preserve">； </w:t>
            </w:r>
          </w:p>
        </w:tc>
      </w:tr>
      <w:tr w:rsidR="003E2A12" w:rsidRPr="003E2A12" w:rsidTr="003E2A12">
        <w:trPr>
          <w:trHeight w:val="421"/>
        </w:trPr>
        <w:tc>
          <w:tcPr>
            <w:tcW w:w="8474" w:type="dxa"/>
            <w:vAlign w:val="center"/>
          </w:tcPr>
          <w:p w:rsidR="003E2A12" w:rsidRDefault="003E2A12" w:rsidP="005A4E23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9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违规向当事人、律师、特殊关系人、中介组织借款、租</w:t>
            </w:r>
            <w:r w:rsidR="005A4E23">
              <w:rPr>
                <w:rFonts w:ascii="华文宋体" w:eastAsia="华文宋体" w:hAnsi="华文宋体" w:cs="华文宋体" w:hint="eastAsia"/>
                <w:sz w:val="21"/>
                <w:szCs w:val="21"/>
              </w:rPr>
              <w:t>借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房屋，借用交通工具、通讯工具或者其他物品</w:t>
            </w:r>
            <w:r w:rsidR="00F9090F">
              <w:rPr>
                <w:rFonts w:ascii="华文宋体" w:eastAsia="华文宋体" w:hAnsi="华文宋体" w:cs="华文宋体" w:hint="eastAsia"/>
                <w:sz w:val="21"/>
                <w:szCs w:val="21"/>
              </w:rPr>
              <w:t>的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；</w:t>
            </w:r>
          </w:p>
        </w:tc>
      </w:tr>
      <w:tr w:rsidR="003E2A12" w:rsidRPr="003E2A12" w:rsidTr="003E2A12">
        <w:trPr>
          <w:trHeight w:val="421"/>
        </w:trPr>
        <w:tc>
          <w:tcPr>
            <w:tcW w:w="8474" w:type="dxa"/>
            <w:vAlign w:val="center"/>
          </w:tcPr>
          <w:p w:rsidR="003E2A12" w:rsidRDefault="003E2A12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10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在委托评估、拍卖活动中徇私舞弊，与相关中介组织和人员恶意串通、弄虚作假、违规操作等行为</w:t>
            </w:r>
            <w:r w:rsidR="005B64F8">
              <w:rPr>
                <w:rFonts w:ascii="华文宋体" w:eastAsia="华文宋体" w:hAnsi="华文宋体" w:cs="华文宋体" w:hint="eastAsia"/>
                <w:sz w:val="21"/>
                <w:szCs w:val="21"/>
              </w:rPr>
              <w:t>的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；</w:t>
            </w:r>
          </w:p>
        </w:tc>
      </w:tr>
      <w:tr w:rsidR="003E2A12" w:rsidRPr="003E2A12" w:rsidTr="003E2A12">
        <w:trPr>
          <w:trHeight w:val="421"/>
        </w:trPr>
        <w:tc>
          <w:tcPr>
            <w:tcW w:w="8474" w:type="dxa"/>
            <w:vAlign w:val="center"/>
          </w:tcPr>
          <w:p w:rsidR="003E2A12" w:rsidRDefault="003E2A12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11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司法人员从司法机关离任后，违规担任原单位办理案件的诉讼代理人或辩护人</w:t>
            </w:r>
            <w:r w:rsidR="005B64F8">
              <w:rPr>
                <w:rFonts w:ascii="华文宋体" w:eastAsia="华文宋体" w:hAnsi="华文宋体" w:cs="华文宋体" w:hint="eastAsia"/>
                <w:sz w:val="21"/>
                <w:szCs w:val="21"/>
              </w:rPr>
              <w:t>的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；</w:t>
            </w:r>
          </w:p>
        </w:tc>
      </w:tr>
      <w:tr w:rsidR="001F6C96" w:rsidTr="003E2A12">
        <w:trPr>
          <w:trHeight w:val="427"/>
        </w:trPr>
        <w:tc>
          <w:tcPr>
            <w:tcW w:w="8474" w:type="dxa"/>
            <w:vAlign w:val="center"/>
          </w:tcPr>
          <w:p w:rsidR="001F6C96" w:rsidRDefault="003E2A12" w:rsidP="009C269B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12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滥用职权、玩忽职守，导致案件当事人合法权益遭受损失</w:t>
            </w:r>
            <w:r w:rsidR="005B64F8">
              <w:rPr>
                <w:rFonts w:ascii="华文宋体" w:eastAsia="华文宋体" w:hAnsi="华文宋体" w:cs="华文宋体" w:hint="eastAsia"/>
                <w:sz w:val="21"/>
                <w:szCs w:val="21"/>
              </w:rPr>
              <w:t>的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；</w:t>
            </w:r>
          </w:p>
        </w:tc>
      </w:tr>
      <w:tr w:rsidR="001F6C96" w:rsidTr="003E2A12">
        <w:trPr>
          <w:trHeight w:val="432"/>
        </w:trPr>
        <w:tc>
          <w:tcPr>
            <w:tcW w:w="8474" w:type="dxa"/>
            <w:vAlign w:val="center"/>
          </w:tcPr>
          <w:p w:rsidR="001F6C96" w:rsidRDefault="003E2A12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13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故意毁弃、篡改、隐匿、伪造、偷换证据或者其他诉讼材料</w:t>
            </w:r>
            <w:r w:rsidR="005B64F8">
              <w:rPr>
                <w:rFonts w:ascii="华文宋体" w:eastAsia="华文宋体" w:hAnsi="华文宋体" w:cs="华文宋体" w:hint="eastAsia"/>
                <w:sz w:val="21"/>
                <w:szCs w:val="21"/>
              </w:rPr>
              <w:t>的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；</w:t>
            </w:r>
          </w:p>
        </w:tc>
      </w:tr>
      <w:tr w:rsidR="001F6C96" w:rsidTr="003E2A12">
        <w:trPr>
          <w:trHeight w:val="475"/>
        </w:trPr>
        <w:tc>
          <w:tcPr>
            <w:tcW w:w="8474" w:type="dxa"/>
            <w:vAlign w:val="center"/>
          </w:tcPr>
          <w:p w:rsidR="001F6C96" w:rsidRDefault="003E2A12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14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作风粗暴，对案件当事人冷硬横推</w:t>
            </w:r>
            <w:r w:rsidR="005B64F8">
              <w:rPr>
                <w:rFonts w:ascii="华文宋体" w:eastAsia="华文宋体" w:hAnsi="华文宋体" w:cs="华文宋体" w:hint="eastAsia"/>
                <w:sz w:val="21"/>
                <w:szCs w:val="21"/>
              </w:rPr>
              <w:t>的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；</w:t>
            </w:r>
          </w:p>
        </w:tc>
      </w:tr>
      <w:tr w:rsidR="001F6C96" w:rsidTr="003E2A12">
        <w:trPr>
          <w:trHeight w:val="409"/>
        </w:trPr>
        <w:tc>
          <w:tcPr>
            <w:tcW w:w="8474" w:type="dxa"/>
            <w:vAlign w:val="center"/>
          </w:tcPr>
          <w:p w:rsidR="001F6C96" w:rsidRDefault="003E2A12" w:rsidP="003E2A12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15</w:t>
            </w:r>
            <w:r w:rsidR="001B0DB0">
              <w:rPr>
                <w:rFonts w:ascii="华文宋体" w:eastAsia="华文宋体" w:hAnsi="华文宋体" w:cs="华文宋体" w:hint="eastAsia"/>
                <w:sz w:val="21"/>
                <w:szCs w:val="21"/>
              </w:rPr>
              <w:t>.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其他违反纪律作风规定的行为。</w:t>
            </w:r>
          </w:p>
        </w:tc>
      </w:tr>
      <w:tr w:rsidR="001F6C96" w:rsidTr="003E2A12">
        <w:trPr>
          <w:trHeight w:val="734"/>
        </w:trPr>
        <w:tc>
          <w:tcPr>
            <w:tcW w:w="8474" w:type="dxa"/>
            <w:vAlign w:val="center"/>
          </w:tcPr>
          <w:p w:rsidR="001F6C96" w:rsidRPr="003609CD" w:rsidRDefault="001F6C96" w:rsidP="007C0CD0">
            <w:pPr>
              <w:tabs>
                <w:tab w:val="left" w:pos="1050"/>
              </w:tabs>
              <w:jc w:val="center"/>
              <w:rPr>
                <w:rFonts w:ascii="华文细黑" w:eastAsia="华文细黑" w:hAnsi="华文细黑" w:cs="华文宋体"/>
                <w:b/>
                <w:bCs/>
                <w:sz w:val="30"/>
                <w:szCs w:val="30"/>
              </w:rPr>
            </w:pPr>
            <w:r w:rsidRPr="003609CD">
              <w:rPr>
                <w:rFonts w:ascii="华文细黑" w:eastAsia="华文细黑" w:hAnsi="华文细黑" w:cs="华文宋体" w:hint="eastAsia"/>
                <w:b/>
                <w:bCs/>
                <w:sz w:val="30"/>
                <w:szCs w:val="30"/>
              </w:rPr>
              <w:t>监督意见反馈</w:t>
            </w:r>
            <w:r w:rsidR="007C0CD0">
              <w:rPr>
                <w:rFonts w:ascii="华文细黑" w:eastAsia="华文细黑" w:hAnsi="华文细黑" w:cs="华文宋体" w:hint="eastAsia"/>
                <w:b/>
                <w:bCs/>
                <w:sz w:val="30"/>
                <w:szCs w:val="30"/>
              </w:rPr>
              <w:t>方式</w:t>
            </w:r>
          </w:p>
        </w:tc>
      </w:tr>
      <w:tr w:rsidR="001F6C96" w:rsidTr="003E2A12">
        <w:trPr>
          <w:trHeight w:val="2403"/>
        </w:trPr>
        <w:tc>
          <w:tcPr>
            <w:tcW w:w="8474" w:type="dxa"/>
            <w:vAlign w:val="center"/>
          </w:tcPr>
          <w:p w:rsidR="001F6C96" w:rsidRDefault="001F6C96" w:rsidP="009C269B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bookmarkStart w:id="0" w:name="_GoBack"/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1.案件当事人或者受其委托的辩护人、诉讼代理人可以在案件办理期间或者案件办结后，填写</w:t>
            </w:r>
            <w:r w:rsidR="0029209A">
              <w:rPr>
                <w:rFonts w:ascii="华文宋体" w:eastAsia="华文宋体" w:hAnsi="华文宋体" w:cs="华文宋体" w:hint="eastAsia"/>
                <w:sz w:val="21"/>
                <w:szCs w:val="21"/>
              </w:rPr>
              <w:t>防止干预司法“三个规定”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监督</w:t>
            </w:r>
            <w:r w:rsidR="0029209A">
              <w:rPr>
                <w:rFonts w:ascii="华文宋体" w:eastAsia="华文宋体" w:hAnsi="华文宋体" w:cs="华文宋体" w:hint="eastAsia"/>
                <w:sz w:val="21"/>
                <w:szCs w:val="21"/>
              </w:rPr>
              <w:t>卡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直接邮寄我院。</w:t>
            </w:r>
          </w:p>
          <w:p w:rsidR="001F6C96" w:rsidRDefault="001F6C96" w:rsidP="009C269B">
            <w:pPr>
              <w:tabs>
                <w:tab w:val="left" w:pos="1050"/>
              </w:tabs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2.邮寄地址：</w:t>
            </w:r>
            <w:r w:rsidR="00393A34">
              <w:rPr>
                <w:rFonts w:ascii="华文宋体" w:eastAsia="华文宋体" w:hAnsi="华文宋体" w:cs="华文宋体" w:hint="eastAsia"/>
                <w:sz w:val="21"/>
                <w:szCs w:val="21"/>
              </w:rPr>
              <w:t>金坛区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人民检察院</w:t>
            </w:r>
            <w:r w:rsidR="00393A34">
              <w:rPr>
                <w:rFonts w:ascii="华文宋体" w:eastAsia="华文宋体" w:hAnsi="华文宋体" w:cs="华文宋体" w:hint="eastAsia"/>
                <w:sz w:val="21"/>
                <w:szCs w:val="21"/>
              </w:rPr>
              <w:t>104室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收（</w:t>
            </w:r>
            <w:r w:rsidR="00393A34">
              <w:rPr>
                <w:rFonts w:ascii="华文宋体" w:eastAsia="华文宋体" w:hAnsi="华文宋体" w:cs="华文宋体" w:hint="eastAsia"/>
                <w:sz w:val="21"/>
                <w:szCs w:val="21"/>
              </w:rPr>
              <w:t>东环二路65号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 xml:space="preserve"> ）；邮编：213</w:t>
            </w:r>
            <w:r w:rsidR="00393A34">
              <w:rPr>
                <w:rFonts w:ascii="华文宋体" w:eastAsia="华文宋体" w:hAnsi="华文宋体" w:cs="华文宋体" w:hint="eastAsia"/>
                <w:sz w:val="21"/>
                <w:szCs w:val="21"/>
              </w:rPr>
              <w:t>2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00</w:t>
            </w:r>
          </w:p>
          <w:p w:rsidR="001F6C96" w:rsidRPr="00997527" w:rsidRDefault="001F6C96" w:rsidP="00393A34">
            <w:pPr>
              <w:pStyle w:val="2"/>
              <w:spacing w:after="0"/>
              <w:ind w:leftChars="0" w:left="0" w:firstLineChars="100" w:firstLine="210"/>
              <w:rPr>
                <w:rFonts w:ascii="华文宋体" w:eastAsia="华文宋体" w:hAnsi="华文宋体" w:cs="华文宋体"/>
                <w:sz w:val="21"/>
                <w:szCs w:val="21"/>
              </w:rPr>
            </w:pP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监督举报电话：</w:t>
            </w:r>
            <w:r w:rsidR="00997527">
              <w:rPr>
                <w:rFonts w:ascii="华文宋体" w:eastAsia="华文宋体" w:hAnsi="华文宋体" w:cs="华文宋体" w:hint="eastAsia"/>
                <w:sz w:val="21"/>
                <w:szCs w:val="21"/>
              </w:rPr>
              <w:t>0519—8</w:t>
            </w:r>
            <w:r w:rsidR="00393A34">
              <w:rPr>
                <w:rFonts w:ascii="华文宋体" w:eastAsia="华文宋体" w:hAnsi="华文宋体" w:cs="华文宋体" w:hint="eastAsia"/>
                <w:sz w:val="21"/>
                <w:szCs w:val="21"/>
              </w:rPr>
              <w:t>2328793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；举报受理</w:t>
            </w:r>
            <w:r w:rsidR="00393A34">
              <w:rPr>
                <w:rFonts w:ascii="华文宋体" w:eastAsia="华文宋体" w:hAnsi="华文宋体" w:cs="华文宋体" w:hint="eastAsia"/>
                <w:sz w:val="21"/>
                <w:szCs w:val="21"/>
              </w:rPr>
              <w:t>邮箱</w:t>
            </w:r>
            <w:r>
              <w:rPr>
                <w:rFonts w:ascii="华文宋体" w:eastAsia="华文宋体" w:hAnsi="华文宋体" w:cs="华文宋体" w:hint="eastAsia"/>
                <w:sz w:val="21"/>
                <w:szCs w:val="21"/>
              </w:rPr>
              <w:t>：</w:t>
            </w:r>
            <w:r w:rsidR="00393A34">
              <w:rPr>
                <w:rFonts w:ascii="宋体" w:eastAsia="宋体" w:hAnsi="宋体" w:hint="eastAsia"/>
                <w:sz w:val="21"/>
                <w:szCs w:val="21"/>
              </w:rPr>
              <w:t>jtjcyjyzd</w:t>
            </w:r>
            <w:r w:rsidR="00997527">
              <w:rPr>
                <w:rFonts w:ascii="宋体" w:eastAsia="宋体" w:hAnsi="宋体" w:hint="eastAsia"/>
                <w:sz w:val="21"/>
                <w:szCs w:val="21"/>
              </w:rPr>
              <w:t>@163.com</w:t>
            </w:r>
            <w:bookmarkEnd w:id="0"/>
            <w:r w:rsidR="006B1F0A">
              <w:fldChar w:fldCharType="begin"/>
            </w:r>
            <w:r w:rsidR="006B1F0A">
              <w:instrText xml:space="preserve"> HYPERLINK "mailto:czjcyjdc@163.com" </w:instrText>
            </w:r>
            <w:r w:rsidR="006B1F0A">
              <w:fldChar w:fldCharType="separate"/>
            </w:r>
            <w:r w:rsidR="006B1F0A">
              <w:fldChar w:fldCharType="end"/>
            </w:r>
          </w:p>
        </w:tc>
      </w:tr>
    </w:tbl>
    <w:p w:rsidR="001F6C96" w:rsidRDefault="00FF5C4A" w:rsidP="001835A3">
      <w:pPr>
        <w:pStyle w:val="2"/>
        <w:spacing w:after="0"/>
        <w:ind w:leftChars="0" w:left="0" w:firstLineChars="100" w:firstLine="211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★</w:t>
      </w:r>
      <w:r w:rsidR="001835A3" w:rsidRPr="001835A3">
        <w:rPr>
          <w:rFonts w:ascii="宋体" w:eastAsia="宋体" w:hAnsi="宋体" w:hint="eastAsia"/>
          <w:sz w:val="21"/>
          <w:szCs w:val="21"/>
        </w:rPr>
        <w:t>防止干预司法“三个规定”：</w:t>
      </w:r>
      <w:r w:rsidR="001835A3">
        <w:rPr>
          <w:rFonts w:ascii="宋体" w:eastAsia="宋体" w:hAnsi="宋体" w:hint="eastAsia"/>
          <w:b/>
          <w:sz w:val="21"/>
          <w:szCs w:val="21"/>
        </w:rPr>
        <w:t>①</w:t>
      </w:r>
      <w:r w:rsidR="001835A3" w:rsidRPr="00790389">
        <w:rPr>
          <w:rFonts w:ascii="宋体" w:eastAsia="宋体" w:hAnsi="宋体"/>
          <w:sz w:val="21"/>
          <w:szCs w:val="21"/>
        </w:rPr>
        <w:t>中共中央办公厅、国务院办公厅《领导干部干预司法活动、插手具体案件处理的记录、通报和责任追究规定》</w:t>
      </w:r>
      <w:r w:rsidR="001835A3">
        <w:rPr>
          <w:rFonts w:ascii="宋体" w:eastAsia="宋体" w:hAnsi="宋体" w:hint="eastAsia"/>
          <w:sz w:val="21"/>
          <w:szCs w:val="21"/>
        </w:rPr>
        <w:t>；</w:t>
      </w:r>
      <w:r w:rsidR="001835A3">
        <w:rPr>
          <w:rFonts w:ascii="宋体" w:eastAsia="宋体" w:hAnsi="宋体" w:hint="eastAsia"/>
          <w:b/>
          <w:sz w:val="21"/>
          <w:szCs w:val="21"/>
        </w:rPr>
        <w:t>②</w:t>
      </w:r>
      <w:r w:rsidR="001835A3" w:rsidRPr="00790389">
        <w:rPr>
          <w:rFonts w:ascii="宋体" w:eastAsia="宋体" w:hAnsi="宋体"/>
          <w:sz w:val="21"/>
          <w:szCs w:val="21"/>
        </w:rPr>
        <w:t>中央政法委《司法机关内部人员过问案件的记录和责任追究规定》</w:t>
      </w:r>
      <w:r w:rsidR="001835A3">
        <w:rPr>
          <w:rFonts w:ascii="宋体" w:eastAsia="宋体" w:hAnsi="宋体" w:hint="eastAsia"/>
          <w:sz w:val="21"/>
          <w:szCs w:val="21"/>
        </w:rPr>
        <w:t>；</w:t>
      </w:r>
      <w:r w:rsidR="001835A3">
        <w:rPr>
          <w:rFonts w:ascii="宋体" w:eastAsia="宋体" w:hAnsi="宋体" w:hint="eastAsia"/>
          <w:b/>
          <w:sz w:val="21"/>
          <w:szCs w:val="21"/>
        </w:rPr>
        <w:t>③</w:t>
      </w:r>
      <w:r w:rsidR="001F6C96" w:rsidRPr="00790389">
        <w:rPr>
          <w:rFonts w:ascii="宋体" w:eastAsia="宋体" w:hAnsi="宋体"/>
          <w:sz w:val="21"/>
          <w:szCs w:val="21"/>
        </w:rPr>
        <w:t>最高人民法院、最高人民检察院、公安部、国家安全部、司法部《关于进一步规范司法人员与当事人、律师、特殊关系人、中介组织接触交往行为的若干规定》</w:t>
      </w:r>
      <w:r w:rsidR="001835A3">
        <w:rPr>
          <w:rFonts w:ascii="宋体" w:eastAsia="宋体" w:hAnsi="宋体" w:hint="eastAsia"/>
          <w:sz w:val="21"/>
          <w:szCs w:val="21"/>
        </w:rPr>
        <w:t>。</w:t>
      </w:r>
    </w:p>
    <w:p w:rsidR="00997527" w:rsidRPr="00973EE0" w:rsidRDefault="00997527">
      <w:pPr>
        <w:pStyle w:val="2"/>
        <w:spacing w:after="0"/>
        <w:ind w:leftChars="0" w:left="0" w:firstLineChars="100" w:firstLine="210"/>
        <w:rPr>
          <w:rFonts w:ascii="宋体" w:eastAsia="宋体" w:hAnsi="宋体"/>
          <w:sz w:val="21"/>
          <w:szCs w:val="21"/>
        </w:rPr>
      </w:pPr>
    </w:p>
    <w:sectPr w:rsidR="00997527" w:rsidRPr="00973EE0" w:rsidSect="00505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0A" w:rsidRDefault="006B1F0A" w:rsidP="00107D6B">
      <w:r>
        <w:separator/>
      </w:r>
    </w:p>
  </w:endnote>
  <w:endnote w:type="continuationSeparator" w:id="0">
    <w:p w:rsidR="006B1F0A" w:rsidRDefault="006B1F0A" w:rsidP="001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0A" w:rsidRDefault="006B1F0A" w:rsidP="00107D6B">
      <w:r>
        <w:separator/>
      </w:r>
    </w:p>
  </w:footnote>
  <w:footnote w:type="continuationSeparator" w:id="0">
    <w:p w:rsidR="006B1F0A" w:rsidRDefault="006B1F0A" w:rsidP="0010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EBDBA"/>
    <w:multiLevelType w:val="singleLevel"/>
    <w:tmpl w:val="6B5EBD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C96"/>
    <w:rsid w:val="00003880"/>
    <w:rsid w:val="00011AED"/>
    <w:rsid w:val="0007165D"/>
    <w:rsid w:val="000C092D"/>
    <w:rsid w:val="00107D6B"/>
    <w:rsid w:val="001835A3"/>
    <w:rsid w:val="001B0DB0"/>
    <w:rsid w:val="001C50E3"/>
    <w:rsid w:val="001F6C96"/>
    <w:rsid w:val="00205A28"/>
    <w:rsid w:val="0029209A"/>
    <w:rsid w:val="002A0D57"/>
    <w:rsid w:val="002E1711"/>
    <w:rsid w:val="002F2484"/>
    <w:rsid w:val="003604D7"/>
    <w:rsid w:val="003609CD"/>
    <w:rsid w:val="00393A34"/>
    <w:rsid w:val="003D7190"/>
    <w:rsid w:val="003E2A12"/>
    <w:rsid w:val="00421057"/>
    <w:rsid w:val="004328B9"/>
    <w:rsid w:val="004D0173"/>
    <w:rsid w:val="004F6924"/>
    <w:rsid w:val="00505F1F"/>
    <w:rsid w:val="00557480"/>
    <w:rsid w:val="00583C0E"/>
    <w:rsid w:val="005A4E23"/>
    <w:rsid w:val="005B64F8"/>
    <w:rsid w:val="005F2891"/>
    <w:rsid w:val="00676A6C"/>
    <w:rsid w:val="006B1F0A"/>
    <w:rsid w:val="006E0E37"/>
    <w:rsid w:val="007907A9"/>
    <w:rsid w:val="007B0CBD"/>
    <w:rsid w:val="007C0CD0"/>
    <w:rsid w:val="007D37B8"/>
    <w:rsid w:val="008240D9"/>
    <w:rsid w:val="008B4843"/>
    <w:rsid w:val="00945A46"/>
    <w:rsid w:val="00961EBB"/>
    <w:rsid w:val="00966123"/>
    <w:rsid w:val="00973EE0"/>
    <w:rsid w:val="00985584"/>
    <w:rsid w:val="009876B0"/>
    <w:rsid w:val="00997527"/>
    <w:rsid w:val="00A80C12"/>
    <w:rsid w:val="00AD6C4E"/>
    <w:rsid w:val="00B245E9"/>
    <w:rsid w:val="00B64A82"/>
    <w:rsid w:val="00B664EF"/>
    <w:rsid w:val="00B855F6"/>
    <w:rsid w:val="00B97745"/>
    <w:rsid w:val="00BD13B2"/>
    <w:rsid w:val="00CA3CDD"/>
    <w:rsid w:val="00CB5E21"/>
    <w:rsid w:val="00E82654"/>
    <w:rsid w:val="00EB3D01"/>
    <w:rsid w:val="00EF3016"/>
    <w:rsid w:val="00F8655F"/>
    <w:rsid w:val="00F9090F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407D1-D0FC-43E1-8A7F-9784FDF8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96"/>
    <w:pPr>
      <w:widowControl w:val="0"/>
      <w:jc w:val="both"/>
    </w:pPr>
    <w:rPr>
      <w:rFonts w:eastAsia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C9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正文首行缩进 2 Char"/>
    <w:basedOn w:val="Char"/>
    <w:link w:val="2"/>
    <w:rsid w:val="001F6C96"/>
    <w:rPr>
      <w:rFonts w:ascii="Times New Roman" w:eastAsia="仿宋_GB2312" w:hAnsi="Times New Roman" w:cs="Times New Roman"/>
      <w:sz w:val="32"/>
      <w:szCs w:val="24"/>
    </w:rPr>
  </w:style>
  <w:style w:type="paragraph" w:styleId="a4">
    <w:name w:val="Body Text Indent"/>
    <w:basedOn w:val="a"/>
    <w:link w:val="Char"/>
    <w:uiPriority w:val="99"/>
    <w:semiHidden/>
    <w:unhideWhenUsed/>
    <w:rsid w:val="001F6C9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1F6C96"/>
    <w:rPr>
      <w:rFonts w:eastAsia="宋体" w:cs="宋体"/>
      <w:sz w:val="28"/>
      <w:szCs w:val="28"/>
    </w:rPr>
  </w:style>
  <w:style w:type="paragraph" w:styleId="2">
    <w:name w:val="Body Text First Indent 2"/>
    <w:basedOn w:val="a4"/>
    <w:link w:val="2Char"/>
    <w:rsid w:val="001F6C96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2Char1">
    <w:name w:val="正文首行缩进 2 Char1"/>
    <w:basedOn w:val="Char"/>
    <w:uiPriority w:val="99"/>
    <w:semiHidden/>
    <w:rsid w:val="001F6C96"/>
    <w:rPr>
      <w:rFonts w:eastAsia="宋体" w:cs="宋体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107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7D6B"/>
    <w:rPr>
      <w:rFonts w:eastAsia="宋体" w:cs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7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7D6B"/>
    <w:rPr>
      <w:rFonts w:eastAsia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170</Words>
  <Characters>974</Characters>
  <Application>Microsoft Office Word</Application>
  <DocSecurity>0</DocSecurity>
  <Lines>8</Lines>
  <Paragraphs>2</Paragraphs>
  <ScaleCrop>false</ScaleCrop>
  <Company>CHINA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沈佳俊</cp:lastModifiedBy>
  <cp:revision>41</cp:revision>
  <cp:lastPrinted>2021-05-24T02:02:00Z</cp:lastPrinted>
  <dcterms:created xsi:type="dcterms:W3CDTF">2021-05-20T03:12:00Z</dcterms:created>
  <dcterms:modified xsi:type="dcterms:W3CDTF">2021-05-25T09:59:00Z</dcterms:modified>
</cp:coreProperties>
</file>